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D" w:rsidRDefault="00C56773">
      <w:pPr>
        <w:rPr>
          <w:rFonts w:ascii="Times New Roman" w:hAnsi="Times New Roman" w:cs="Times New Roman"/>
          <w:b/>
          <w:sz w:val="24"/>
          <w:szCs w:val="24"/>
        </w:rPr>
      </w:pPr>
      <w:r w:rsidRPr="00C56773">
        <w:rPr>
          <w:rFonts w:ascii="Times New Roman" w:hAnsi="Times New Roman" w:cs="Times New Roman"/>
          <w:b/>
          <w:sz w:val="24"/>
          <w:szCs w:val="24"/>
        </w:rPr>
        <w:t>NEŽ PŮJDU DO ŠKOLY…</w:t>
      </w:r>
    </w:p>
    <w:p w:rsidR="000C1553" w:rsidRDefault="00C56773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773">
        <w:rPr>
          <w:rFonts w:ascii="Times New Roman" w:hAnsi="Times New Roman" w:cs="Times New Roman"/>
          <w:sz w:val="24"/>
          <w:szCs w:val="24"/>
        </w:rPr>
        <w:t>Školní rok se přehoupl do druhé poloviny a mnoho rodičů</w:t>
      </w:r>
      <w:r>
        <w:rPr>
          <w:rFonts w:ascii="Times New Roman" w:hAnsi="Times New Roman" w:cs="Times New Roman"/>
          <w:sz w:val="24"/>
          <w:szCs w:val="24"/>
        </w:rPr>
        <w:t xml:space="preserve"> aktuálně</w:t>
      </w:r>
      <w:r w:rsidRPr="00C56773">
        <w:rPr>
          <w:rFonts w:ascii="Times New Roman" w:hAnsi="Times New Roman" w:cs="Times New Roman"/>
          <w:sz w:val="24"/>
          <w:szCs w:val="24"/>
        </w:rPr>
        <w:t xml:space="preserve"> řeší otázku, zda je jejich dítě připravené na vstup do základní školy.</w:t>
      </w:r>
      <w:r>
        <w:rPr>
          <w:rFonts w:ascii="Times New Roman" w:hAnsi="Times New Roman" w:cs="Times New Roman"/>
          <w:sz w:val="24"/>
          <w:szCs w:val="24"/>
        </w:rPr>
        <w:t xml:space="preserve"> V mateřské škole Pohádka se přípravě předškoláků věnujeme systematicky, sledujeme a vyhodnocujeme vývoj každého dítěte </w:t>
      </w:r>
      <w:r>
        <w:rPr>
          <w:rFonts w:ascii="Times New Roman" w:hAnsi="Times New Roman" w:cs="Times New Roman"/>
          <w:sz w:val="24"/>
          <w:szCs w:val="24"/>
        </w:rPr>
        <w:br/>
        <w:t xml:space="preserve">a nabízíme také rodičům osobní konzultace i ukázkové hodiny. Stále však mezi veřejností přetrvává domněnka, že pokud dítě umí kreslit, pozná písmena a napočítá alespoň do deseti, </w:t>
      </w:r>
      <w:r>
        <w:rPr>
          <w:rFonts w:ascii="Times New Roman" w:hAnsi="Times New Roman" w:cs="Times New Roman"/>
          <w:sz w:val="24"/>
          <w:szCs w:val="24"/>
        </w:rPr>
        <w:br/>
        <w:t xml:space="preserve">je do školy dostatečně připravené. Problematika školní zralosti je však mnohem širší a je třeba sledovat celé spektrum schopností, dovedností a vědomostí dítěte. Pojďme se tedy podívat </w:t>
      </w:r>
      <w:r>
        <w:rPr>
          <w:rFonts w:ascii="Times New Roman" w:hAnsi="Times New Roman" w:cs="Times New Roman"/>
          <w:sz w:val="24"/>
          <w:szCs w:val="24"/>
        </w:rPr>
        <w:br/>
        <w:t>na základní oblasti, které napoví, zda je malý předškolák opravdu připraven</w:t>
      </w:r>
      <w:r w:rsidR="00174C1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na vstup </w:t>
      </w:r>
      <w:r w:rsidR="00174C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první třídy. </w:t>
      </w:r>
      <w:r w:rsidR="00174C18">
        <w:rPr>
          <w:rFonts w:ascii="Times New Roman" w:hAnsi="Times New Roman" w:cs="Times New Roman"/>
          <w:sz w:val="24"/>
          <w:szCs w:val="24"/>
        </w:rPr>
        <w:t xml:space="preserve">Je nutné si uvědomit, že každé dítě se vyvíjí jiným tempem, stejně tak některé z níže uvedených schopností a dovedností mohou být v normě a jiné budou vyžadovat delší čas, než tzv. dozrají. </w:t>
      </w:r>
      <w:r w:rsidR="00C64DEE">
        <w:rPr>
          <w:rFonts w:ascii="Times New Roman" w:hAnsi="Times New Roman" w:cs="Times New Roman"/>
          <w:sz w:val="24"/>
          <w:szCs w:val="24"/>
        </w:rPr>
        <w:t xml:space="preserve">Každá z těchto oblastí pak zcela zásadně ovlivní školní úspěšnost dítěte. Zde je na místě připomenout, jak důležité </w:t>
      </w:r>
      <w:r w:rsidR="00FE372C">
        <w:rPr>
          <w:rFonts w:ascii="Times New Roman" w:hAnsi="Times New Roman" w:cs="Times New Roman"/>
          <w:sz w:val="24"/>
          <w:szCs w:val="24"/>
        </w:rPr>
        <w:t xml:space="preserve">a závažné </w:t>
      </w:r>
      <w:r w:rsidR="00C64DEE">
        <w:rPr>
          <w:rFonts w:ascii="Times New Roman" w:hAnsi="Times New Roman" w:cs="Times New Roman"/>
          <w:sz w:val="24"/>
          <w:szCs w:val="24"/>
        </w:rPr>
        <w:t xml:space="preserve">rozhodnutí rodiče činí. </w:t>
      </w:r>
      <w:r w:rsidR="00FE372C">
        <w:rPr>
          <w:rFonts w:ascii="Times New Roman" w:hAnsi="Times New Roman" w:cs="Times New Roman"/>
          <w:sz w:val="24"/>
          <w:szCs w:val="24"/>
        </w:rPr>
        <w:t xml:space="preserve">Je vždy dobré, poradit se s učitelkou v MŠ, a v případě pochybností využít i konzultace s odborníky v pedagogicko-psychologické poradně. Zkušenosti odborníků a pedagogů hovoří </w:t>
      </w:r>
      <w:r w:rsidR="00FE372C">
        <w:rPr>
          <w:rFonts w:ascii="Times New Roman" w:hAnsi="Times New Roman" w:cs="Times New Roman"/>
          <w:sz w:val="24"/>
          <w:szCs w:val="24"/>
        </w:rPr>
        <w:br/>
        <w:t>o negativních následcích předčasného vstupu do ZŠ a připomínají, že dítě, které není zralé na vstup do první třídy, pak ve škole selhává a toto selhávání nabírá na síle následně v dalších letech. Tyto děti pak ke škole získávají negativní vztah a ve většině případů své vrstevníky již nedoženou</w:t>
      </w:r>
      <w:r w:rsidR="000C1553">
        <w:rPr>
          <w:rFonts w:ascii="Times New Roman" w:hAnsi="Times New Roman" w:cs="Times New Roman"/>
          <w:sz w:val="24"/>
          <w:szCs w:val="24"/>
        </w:rPr>
        <w:t xml:space="preserve"> a odpor ke škole narůstá</w:t>
      </w:r>
      <w:r w:rsidR="00FE372C">
        <w:rPr>
          <w:rFonts w:ascii="Times New Roman" w:hAnsi="Times New Roman" w:cs="Times New Roman"/>
          <w:sz w:val="24"/>
          <w:szCs w:val="24"/>
        </w:rPr>
        <w:t xml:space="preserve">. A přitom stojí budoucnost dítěte </w:t>
      </w:r>
      <w:r w:rsidR="000C1553">
        <w:rPr>
          <w:rFonts w:ascii="Times New Roman" w:hAnsi="Times New Roman" w:cs="Times New Roman"/>
          <w:sz w:val="24"/>
          <w:szCs w:val="24"/>
        </w:rPr>
        <w:t xml:space="preserve">často </w:t>
      </w:r>
      <w:r w:rsidR="00FE372C">
        <w:rPr>
          <w:rFonts w:ascii="Times New Roman" w:hAnsi="Times New Roman" w:cs="Times New Roman"/>
          <w:sz w:val="24"/>
          <w:szCs w:val="24"/>
        </w:rPr>
        <w:t xml:space="preserve">na jediném rozhodnutí rodičů. Mnohdy stačí s rozumem, bez zbytečných </w:t>
      </w:r>
      <w:r w:rsidR="004130F8">
        <w:rPr>
          <w:rFonts w:ascii="Times New Roman" w:hAnsi="Times New Roman" w:cs="Times New Roman"/>
          <w:sz w:val="24"/>
          <w:szCs w:val="24"/>
        </w:rPr>
        <w:t>emocí</w:t>
      </w:r>
      <w:r w:rsidR="00FE372C">
        <w:rPr>
          <w:rFonts w:ascii="Times New Roman" w:hAnsi="Times New Roman" w:cs="Times New Roman"/>
          <w:sz w:val="24"/>
          <w:szCs w:val="24"/>
        </w:rPr>
        <w:t xml:space="preserve"> a objektivně zhodnotit názory pedagogů a odborníků a dopřát dítěti čas na dozrávání s využitím odkladu školní docházky. </w:t>
      </w:r>
      <w:r w:rsidR="000C1553">
        <w:rPr>
          <w:rFonts w:ascii="Times New Roman" w:hAnsi="Times New Roman" w:cs="Times New Roman"/>
          <w:sz w:val="24"/>
          <w:szCs w:val="24"/>
        </w:rPr>
        <w:t xml:space="preserve">Rozhodnutí je jen na vás. </w:t>
      </w:r>
      <w:r w:rsidR="004130F8">
        <w:rPr>
          <w:rFonts w:ascii="Times New Roman" w:hAnsi="Times New Roman" w:cs="Times New Roman"/>
          <w:sz w:val="24"/>
          <w:szCs w:val="24"/>
        </w:rPr>
        <w:t>Bohužel i zde však proti dítěti často pracuje předsudek, že odklad je ostuda, a že je důležitější, aby dítě šlo do školy s kamarády. Vězte, že právě nezralost a následné selhávání dítěte ve škole způsobuje, že ostatní kamarádi dítěti tzv. „utíkají“ a kamarádství dostává trhliny. A jak se asi</w:t>
      </w:r>
      <w:r w:rsidR="00561CF7">
        <w:rPr>
          <w:rFonts w:ascii="Times New Roman" w:hAnsi="Times New Roman" w:cs="Times New Roman"/>
          <w:sz w:val="24"/>
          <w:szCs w:val="24"/>
        </w:rPr>
        <w:t xml:space="preserve"> pak takové dítě ve škole cítí, když se každý den utvrzuje, že nikdy nebude tak dobré, jako ostatní? </w:t>
      </w:r>
      <w:r w:rsidR="004130F8">
        <w:rPr>
          <w:rFonts w:ascii="Times New Roman" w:hAnsi="Times New Roman" w:cs="Times New Roman"/>
          <w:sz w:val="24"/>
          <w:szCs w:val="24"/>
        </w:rPr>
        <w:t>Jediný rok přitom může celou situaci otočit. Předškolák odkladem získá dostatek času na celkové dozrání</w:t>
      </w:r>
      <w:r w:rsidR="00561CF7">
        <w:rPr>
          <w:rFonts w:ascii="Times New Roman" w:hAnsi="Times New Roman" w:cs="Times New Roman"/>
          <w:sz w:val="24"/>
          <w:szCs w:val="24"/>
        </w:rPr>
        <w:t>,</w:t>
      </w:r>
      <w:r w:rsidR="004130F8">
        <w:rPr>
          <w:rFonts w:ascii="Times New Roman" w:hAnsi="Times New Roman" w:cs="Times New Roman"/>
          <w:sz w:val="24"/>
          <w:szCs w:val="24"/>
        </w:rPr>
        <w:t xml:space="preserve"> a pokud jde </w:t>
      </w:r>
      <w:r w:rsidR="00A8489F">
        <w:rPr>
          <w:rFonts w:ascii="Times New Roman" w:hAnsi="Times New Roman" w:cs="Times New Roman"/>
          <w:sz w:val="24"/>
          <w:szCs w:val="24"/>
        </w:rPr>
        <w:br/>
      </w:r>
      <w:r w:rsidR="004130F8">
        <w:rPr>
          <w:rFonts w:ascii="Times New Roman" w:hAnsi="Times New Roman" w:cs="Times New Roman"/>
          <w:sz w:val="24"/>
          <w:szCs w:val="24"/>
        </w:rPr>
        <w:t xml:space="preserve">o kamarády, ve třídě je vždy více školáčků, které zná a se kterými má hezký vztah. </w:t>
      </w:r>
      <w:r w:rsidR="00561CF7">
        <w:rPr>
          <w:rFonts w:ascii="Times New Roman" w:hAnsi="Times New Roman" w:cs="Times New Roman"/>
          <w:sz w:val="24"/>
          <w:szCs w:val="24"/>
        </w:rPr>
        <w:t xml:space="preserve">Na základní školu tak další rok nastoupí připravený školák, který bude o mnoho úspěšnější, spokojenější a rodiče se tak vyhnou mnoha nepříjemnostem a </w:t>
      </w:r>
      <w:proofErr w:type="gramStart"/>
      <w:r w:rsidR="00561CF7">
        <w:rPr>
          <w:rFonts w:ascii="Times New Roman" w:hAnsi="Times New Roman" w:cs="Times New Roman"/>
          <w:sz w:val="24"/>
          <w:szCs w:val="24"/>
        </w:rPr>
        <w:t>stresům</w:t>
      </w:r>
      <w:r w:rsidR="000C1553">
        <w:rPr>
          <w:rFonts w:ascii="Times New Roman" w:hAnsi="Times New Roman" w:cs="Times New Roman"/>
          <w:sz w:val="24"/>
          <w:szCs w:val="24"/>
        </w:rPr>
        <w:t>.</w:t>
      </w:r>
      <w:r w:rsidR="004130F8">
        <w:rPr>
          <w:rFonts w:ascii="Times New Roman" w:hAnsi="Times New Roman" w:cs="Times New Roman"/>
          <w:sz w:val="24"/>
          <w:szCs w:val="24"/>
        </w:rPr>
        <w:t>V naší</w:t>
      </w:r>
      <w:proofErr w:type="gramEnd"/>
      <w:r w:rsidR="004130F8">
        <w:rPr>
          <w:rFonts w:ascii="Times New Roman" w:hAnsi="Times New Roman" w:cs="Times New Roman"/>
          <w:sz w:val="24"/>
          <w:szCs w:val="24"/>
        </w:rPr>
        <w:t xml:space="preserve"> mateřské škole dětem s odkladem školní docházky věnujeme velkou pozornost</w:t>
      </w:r>
      <w:r w:rsidR="00561CF7">
        <w:rPr>
          <w:rFonts w:ascii="Times New Roman" w:hAnsi="Times New Roman" w:cs="Times New Roman"/>
          <w:sz w:val="24"/>
          <w:szCs w:val="24"/>
        </w:rPr>
        <w:t xml:space="preserve"> a péči</w:t>
      </w:r>
      <w:r w:rsidR="004130F8">
        <w:rPr>
          <w:rFonts w:ascii="Times New Roman" w:hAnsi="Times New Roman" w:cs="Times New Roman"/>
          <w:sz w:val="24"/>
          <w:szCs w:val="24"/>
        </w:rPr>
        <w:t xml:space="preserve">. Na základě vyjádření poraden </w:t>
      </w:r>
      <w:r w:rsidR="00561CF7">
        <w:rPr>
          <w:rFonts w:ascii="Times New Roman" w:hAnsi="Times New Roman" w:cs="Times New Roman"/>
          <w:sz w:val="24"/>
          <w:szCs w:val="24"/>
        </w:rPr>
        <w:t>vytváříme</w:t>
      </w:r>
      <w:r w:rsidR="004130F8">
        <w:rPr>
          <w:rFonts w:ascii="Times New Roman" w:hAnsi="Times New Roman" w:cs="Times New Roman"/>
          <w:sz w:val="24"/>
          <w:szCs w:val="24"/>
        </w:rPr>
        <w:t xml:space="preserve"> podrobný plán činností v těch oblastech, kde je potřeba dítě podpořit. </w:t>
      </w:r>
      <w:r w:rsidR="00561CF7">
        <w:rPr>
          <w:rFonts w:ascii="Times New Roman" w:hAnsi="Times New Roman" w:cs="Times New Roman"/>
          <w:sz w:val="24"/>
          <w:szCs w:val="24"/>
        </w:rPr>
        <w:t xml:space="preserve">Samozřejmostí jsou pravidelné konzultace s rodiči i spolupráce s poradnami. Je našim společným cílem jednat v nejlepším zájmu dítěte a pomoci mu úspěšně vykročit do další životní etapy. </w:t>
      </w:r>
      <w:r w:rsidR="000C1553">
        <w:rPr>
          <w:rFonts w:ascii="Times New Roman" w:hAnsi="Times New Roman" w:cs="Times New Roman"/>
          <w:sz w:val="24"/>
          <w:szCs w:val="24"/>
        </w:rPr>
        <w:t>Právě vstup do základní školy patří k jednomu z nejdůležitějších mezníků v životě dítěte. A nutno dodat, že stejně, jako je chybou vstup nezralého dítěte do školy, stejný negativní dopad může mít i zbytečný odklad připraveného dítěte. Proto vždy zodpovědně</w:t>
      </w:r>
      <w:r w:rsidR="00430235">
        <w:rPr>
          <w:rFonts w:ascii="Times New Roman" w:hAnsi="Times New Roman" w:cs="Times New Roman"/>
          <w:sz w:val="24"/>
          <w:szCs w:val="24"/>
        </w:rPr>
        <w:t>, individuálně</w:t>
      </w:r>
      <w:r w:rsidR="000C1553">
        <w:rPr>
          <w:rFonts w:ascii="Times New Roman" w:hAnsi="Times New Roman" w:cs="Times New Roman"/>
          <w:sz w:val="24"/>
          <w:szCs w:val="24"/>
        </w:rPr>
        <w:t xml:space="preserve"> a co nejobjektivněji posuzujeme každého </w:t>
      </w:r>
      <w:r w:rsidR="0043023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C1553">
        <w:rPr>
          <w:rFonts w:ascii="Times New Roman" w:hAnsi="Times New Roman" w:cs="Times New Roman"/>
          <w:sz w:val="24"/>
          <w:szCs w:val="24"/>
        </w:rPr>
        <w:t>předškoláčka</w:t>
      </w:r>
      <w:proofErr w:type="spellEnd"/>
      <w:r w:rsidR="00430235">
        <w:rPr>
          <w:rFonts w:ascii="Times New Roman" w:hAnsi="Times New Roman" w:cs="Times New Roman"/>
          <w:sz w:val="24"/>
          <w:szCs w:val="24"/>
        </w:rPr>
        <w:t>“</w:t>
      </w:r>
      <w:r w:rsidR="000C1553">
        <w:rPr>
          <w:rFonts w:ascii="Times New Roman" w:hAnsi="Times New Roman" w:cs="Times New Roman"/>
          <w:sz w:val="24"/>
          <w:szCs w:val="24"/>
        </w:rPr>
        <w:t xml:space="preserve"> </w:t>
      </w:r>
      <w:r w:rsidR="00430235">
        <w:rPr>
          <w:rFonts w:ascii="Times New Roman" w:hAnsi="Times New Roman" w:cs="Times New Roman"/>
          <w:sz w:val="24"/>
          <w:szCs w:val="24"/>
        </w:rPr>
        <w:t>a jsme otevřeni spolupráci s rodiči kdykoli v případě zájmu.</w:t>
      </w:r>
    </w:p>
    <w:p w:rsidR="00C56773" w:rsidRDefault="000C1553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4C18">
        <w:rPr>
          <w:rFonts w:ascii="Times New Roman" w:hAnsi="Times New Roman" w:cs="Times New Roman"/>
          <w:sz w:val="24"/>
          <w:szCs w:val="24"/>
        </w:rPr>
        <w:t>tručný přehled základních dovedností a vědomostí v jednotlivých oblastech</w:t>
      </w:r>
      <w:r w:rsidR="00430235">
        <w:rPr>
          <w:rFonts w:ascii="Times New Roman" w:hAnsi="Times New Roman" w:cs="Times New Roman"/>
          <w:sz w:val="24"/>
          <w:szCs w:val="24"/>
        </w:rPr>
        <w:t>, které by dítě před vstupem do ZŠ mělo mít</w:t>
      </w:r>
      <w:r w:rsidR="00174C18">
        <w:rPr>
          <w:rFonts w:ascii="Times New Roman" w:hAnsi="Times New Roman" w:cs="Times New Roman"/>
          <w:sz w:val="24"/>
          <w:szCs w:val="24"/>
        </w:rPr>
        <w:t>:</w:t>
      </w:r>
    </w:p>
    <w:p w:rsidR="00927FB9" w:rsidRDefault="00927FB9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B9" w:rsidRDefault="00927FB9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73" w:rsidRDefault="00C56773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Zraková oblast</w:t>
      </w:r>
    </w:p>
    <w:p w:rsidR="00C56773" w:rsidRDefault="00174C18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Zrakové vnímání je zásadní pro nácvik psaní a čtení. </w:t>
      </w:r>
      <w:r w:rsidR="00430235">
        <w:rPr>
          <w:rFonts w:ascii="Times New Roman" w:hAnsi="Times New Roman" w:cs="Times New Roman"/>
          <w:sz w:val="24"/>
          <w:szCs w:val="24"/>
        </w:rPr>
        <w:t xml:space="preserve">Patří sem rozlišování barev, tvarů a velikostí; schopnost třídění předmětů podle tvaru nebo materiálu; řazení podle velikosti; orientace na ploše – nahoře, dole, nad, pod, </w:t>
      </w:r>
      <w:proofErr w:type="gramStart"/>
      <w:r w:rsidR="00430235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430235">
        <w:rPr>
          <w:rFonts w:ascii="Times New Roman" w:hAnsi="Times New Roman" w:cs="Times New Roman"/>
          <w:sz w:val="24"/>
          <w:szCs w:val="24"/>
        </w:rPr>
        <w:t xml:space="preserve"> atd.; vyřazení předmětů, které do skupiny nepatří; orientační určení vzdálenosti – daleko, blízko, blíž, dál apod.; vyhledávání konkrétních objektů na obrázku; vyhledávání stejných předmětů či tvarů ve skupině; skládání puzzle; kreslení podle předlohy; zapamatovat si předložené a vzápětí skryté obrázky</w:t>
      </w:r>
      <w:r w:rsidR="00927FB9">
        <w:rPr>
          <w:rFonts w:ascii="Times New Roman" w:hAnsi="Times New Roman" w:cs="Times New Roman"/>
          <w:sz w:val="24"/>
          <w:szCs w:val="24"/>
        </w:rPr>
        <w:t>; rozlišit obrázky stranově obrácené; doplnění chybějících částí obrázků apod.</w:t>
      </w:r>
    </w:p>
    <w:p w:rsidR="00927FB9" w:rsidRDefault="00927FB9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Sluchová oblast</w:t>
      </w:r>
    </w:p>
    <w:p w:rsidR="00927FB9" w:rsidRDefault="00927FB9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Ovlivňuje mimo jiné schopnost rozlišení hlásek během diktátu, vnímání slovních pokynů, čtení, správnou artikulaci a porozumění slyšenému. Patří sem schopnost rozlišení různých zvuků; naslouchání vyprávění a čtení; rozpoznávání melodií písní; určení směru zvuku pouze sluchem bez zrakové opory; rozlišení podobně znějících hlásek (s-z, t-d, š-ž apod.); rozložení slov na slabiky; určení první</w:t>
      </w:r>
      <w:r w:rsidR="009D2EFB">
        <w:rPr>
          <w:rFonts w:ascii="Times New Roman" w:hAnsi="Times New Roman" w:cs="Times New Roman"/>
          <w:sz w:val="24"/>
          <w:szCs w:val="24"/>
        </w:rPr>
        <w:t xml:space="preserve"> a</w:t>
      </w:r>
      <w:r w:rsidR="00A84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poslední hlásky ve slovech; zapamatovat si a zopakovat delší větu, básničku nebo děj krátké pohádky;</w:t>
      </w:r>
      <w:r w:rsidR="009D2EFB">
        <w:rPr>
          <w:rFonts w:ascii="Times New Roman" w:hAnsi="Times New Roman" w:cs="Times New Roman"/>
          <w:sz w:val="24"/>
          <w:szCs w:val="24"/>
        </w:rPr>
        <w:t xml:space="preserve"> rytmizace básničky a písničky; poznat rým a vytvořit rým ke slovu apod.</w:t>
      </w:r>
    </w:p>
    <w:p w:rsidR="009D2EFB" w:rsidRDefault="009D2EFB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Motorická oblast</w:t>
      </w:r>
    </w:p>
    <w:p w:rsidR="009D2EFB" w:rsidRDefault="009D2EFB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Ovlivňuje například schopnost psát, kreslit, cvičit, vykonávat pracovní a výtvarné činnosti. Patří se, schopnost stříhat nůžkami podle čáry; překresli daný tvar; vytrhávat kousky papíru; modelovat; zatloukat; šroubovat; krájet; správný úchop tužky; vybarvovat bez přetahování; nakreslit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prvky; zvládnout běh, plazení, přeskoky i snožmo; udržet rovnováhu na špičkách a jedné noze; umět chytat a házet míč; sladit pohyb s hudbou – pochod, tleskání, poskok apod.</w:t>
      </w:r>
    </w:p>
    <w:p w:rsidR="009D2EFB" w:rsidRDefault="009D2EFB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Paměť</w:t>
      </w:r>
    </w:p>
    <w:p w:rsidR="00A8489F" w:rsidRDefault="009D2EFB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Souvisí s oblastí zrakovou a sluchovou. Patří sem schopnost zapamatovat si slovní pokyny; pamatovat si důležité informace; vybavit si minulé zkušenosti; umět vyprávět zážitky – co jsme dělali doma, ve školce apod.; </w:t>
      </w:r>
      <w:r w:rsidR="00A8489F">
        <w:rPr>
          <w:rFonts w:ascii="Times New Roman" w:hAnsi="Times New Roman" w:cs="Times New Roman"/>
          <w:sz w:val="24"/>
          <w:szCs w:val="24"/>
        </w:rPr>
        <w:t>zopakovat pracovní postup – alespoň tři po sobě následující pokyny – např.: Běž do pokojíčku, přines pastelky, nůžky a papír a polož je na stůl.; vybavit si text básně, písně apod.</w:t>
      </w:r>
    </w:p>
    <w:p w:rsidR="009D2EFB" w:rsidRPr="00A8489F" w:rsidRDefault="00A8489F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9F">
        <w:rPr>
          <w:rFonts w:ascii="Times New Roman" w:hAnsi="Times New Roman" w:cs="Times New Roman"/>
          <w:b/>
          <w:sz w:val="24"/>
          <w:szCs w:val="24"/>
        </w:rPr>
        <w:t xml:space="preserve">Řeč </w:t>
      </w:r>
    </w:p>
    <w:p w:rsidR="00C56773" w:rsidRDefault="00A8489F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Ovlivňuje výrazným způsobem celkovou úspěšnost dítěte. Patří sem schopnost rozumět obsahu sdělení; reagovat na pokyny; adekvátně reagovat na otázku; popsat podrobně děj na obrázku; gramaticky správně mluvit a artikulovat; dostatečná slovní zásoba – 1000 až 3000 slov; pojmenovat většinu toho, čím je obklopeno; vyjádřit a zformulovat myšlenku, přání a potřeby; hovořit s dětmi i dospělými bez výrazného ostychu apod.</w:t>
      </w:r>
    </w:p>
    <w:p w:rsidR="00A8489F" w:rsidRDefault="00A8489F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Myšlení</w:t>
      </w:r>
      <w:r w:rsidR="00ED7B73">
        <w:rPr>
          <w:rFonts w:ascii="Times New Roman" w:hAnsi="Times New Roman" w:cs="Times New Roman"/>
          <w:b/>
          <w:sz w:val="24"/>
          <w:szCs w:val="24"/>
        </w:rPr>
        <w:t xml:space="preserve"> a vědomosti</w:t>
      </w:r>
    </w:p>
    <w:p w:rsidR="00A8489F" w:rsidRDefault="00A8489F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základním předpokladem pro úspěšnost dítěte. Patří sem schopnost porovnávat předměty; určit počty a porovnávat množství </w:t>
      </w:r>
      <w:r w:rsidR="00ED7B73">
        <w:rPr>
          <w:rFonts w:ascii="Times New Roman" w:hAnsi="Times New Roman" w:cs="Times New Roman"/>
          <w:sz w:val="24"/>
          <w:szCs w:val="24"/>
        </w:rPr>
        <w:t xml:space="preserve">a vlastnosti předmětů </w:t>
      </w:r>
      <w:r>
        <w:rPr>
          <w:rFonts w:ascii="Times New Roman" w:hAnsi="Times New Roman" w:cs="Times New Roman"/>
          <w:sz w:val="24"/>
          <w:szCs w:val="24"/>
        </w:rPr>
        <w:t xml:space="preserve">(více-méně,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ED7B73">
        <w:rPr>
          <w:rFonts w:ascii="Times New Roman" w:hAnsi="Times New Roman" w:cs="Times New Roman"/>
          <w:sz w:val="24"/>
          <w:szCs w:val="24"/>
        </w:rPr>
        <w:t>elší .´- kratší</w:t>
      </w:r>
      <w:proofErr w:type="gramEnd"/>
      <w:r w:rsidR="00ED7B73">
        <w:rPr>
          <w:rFonts w:ascii="Times New Roman" w:hAnsi="Times New Roman" w:cs="Times New Roman"/>
          <w:sz w:val="24"/>
          <w:szCs w:val="24"/>
        </w:rPr>
        <w:t>, úzký – široký apod.); sestavit obrázky podle dějové posloupnosti; orientace v čase – včera – dnes – zítra, ráno – poledne – večer; znát roční období a jejich typické znaky; zná některé dny v týdnu; ví, k čemu slouží běžné věci či nářadí; zná své jméno a bydliště; zná členy rodiny a ví, kde pracují rodiče</w:t>
      </w:r>
    </w:p>
    <w:p w:rsidR="00ED7B73" w:rsidRDefault="00ED7B73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Sociální oblast</w:t>
      </w:r>
    </w:p>
    <w:p w:rsidR="00ED7B73" w:rsidRDefault="00ED7B73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oblast je často veřejností opomíjena, je však jednou z nejdůležitějších ukazatelů školní zralosti. Patří sem schopnost odpoutat se od rodiny; zvládat své emoce – nepropadat panice, strachu, pláči a vzteku; dodržovat základní pravidla společenského chování; dodržovat dohodnutá pravidla; samostatnost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sebeobsluze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stolování a hygieně; zapojit se </w:t>
      </w:r>
      <w:r w:rsidR="003F6396">
        <w:rPr>
          <w:rFonts w:ascii="Times New Roman" w:hAnsi="Times New Roman" w:cs="Times New Roman"/>
          <w:sz w:val="24"/>
          <w:szCs w:val="24"/>
        </w:rPr>
        <w:t xml:space="preserve">bez ostychu a bázně </w:t>
      </w:r>
      <w:r>
        <w:rPr>
          <w:rFonts w:ascii="Times New Roman" w:hAnsi="Times New Roman" w:cs="Times New Roman"/>
          <w:sz w:val="24"/>
          <w:szCs w:val="24"/>
        </w:rPr>
        <w:t>do skupiny ostatních; vyjádřit svůj postoj, názor a potřeby; nebát se komunikovat s dospělými a dětmi; být ohleduplné k ostatním apod.</w:t>
      </w:r>
    </w:p>
    <w:p w:rsidR="00ED7B73" w:rsidRDefault="00ED7B73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B73" w:rsidRDefault="003F6396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oblasti jsou zde popsány orientačně. Pokud vás podrobněji zajímá otázka</w:t>
      </w:r>
      <w:r w:rsidR="00ED7B73">
        <w:rPr>
          <w:rFonts w:ascii="Times New Roman" w:hAnsi="Times New Roman" w:cs="Times New Roman"/>
          <w:sz w:val="24"/>
          <w:szCs w:val="24"/>
        </w:rPr>
        <w:t xml:space="preserve"> školní zralosti dítěte, jsme vám plně k dispozici v mateřské </w:t>
      </w:r>
      <w:r>
        <w:rPr>
          <w:rFonts w:ascii="Times New Roman" w:hAnsi="Times New Roman" w:cs="Times New Roman"/>
          <w:sz w:val="24"/>
          <w:szCs w:val="24"/>
        </w:rPr>
        <w:t>škole Pohádka. Rádi se vám budeme věnovat, stačí si s kteroukoli paní učitelkou dohodnout osobní konzultaci.</w:t>
      </w:r>
    </w:p>
    <w:p w:rsidR="003F6396" w:rsidRDefault="003F6396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396" w:rsidRPr="00ED7B73" w:rsidRDefault="003F6396" w:rsidP="00C5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Mgr. Věra Hradilová</w:t>
      </w:r>
    </w:p>
    <w:p w:rsidR="00A8489F" w:rsidRPr="00A8489F" w:rsidRDefault="00A8489F" w:rsidP="00C567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489F" w:rsidRPr="00A8489F" w:rsidSect="00B4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56773"/>
    <w:rsid w:val="000C1553"/>
    <w:rsid w:val="00174C18"/>
    <w:rsid w:val="003F6396"/>
    <w:rsid w:val="004130F8"/>
    <w:rsid w:val="00430235"/>
    <w:rsid w:val="00561CF7"/>
    <w:rsid w:val="00927FB9"/>
    <w:rsid w:val="009D2EFB"/>
    <w:rsid w:val="00A8489F"/>
    <w:rsid w:val="00B42A5D"/>
    <w:rsid w:val="00C56773"/>
    <w:rsid w:val="00C64DEE"/>
    <w:rsid w:val="00ED7B73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1067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dcterms:created xsi:type="dcterms:W3CDTF">2021-01-06T12:36:00Z</dcterms:created>
  <dcterms:modified xsi:type="dcterms:W3CDTF">2021-01-06T14:34:00Z</dcterms:modified>
</cp:coreProperties>
</file>